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69E97">
      <w:pPr>
        <w:pStyle w:val="2"/>
        <w:spacing w:before="259" w:line="238" w:lineRule="auto"/>
        <w:ind w:left="2385"/>
        <w:rPr>
          <w:rFonts w:hint="eastAsia"/>
          <w:sz w:val="76"/>
          <w:szCs w:val="76"/>
          <w:lang w:val="en-US" w:eastAsia="zh-CN"/>
        </w:rPr>
      </w:pPr>
    </w:p>
    <w:p w14:paraId="67C3F21F">
      <w:pPr>
        <w:pStyle w:val="2"/>
        <w:spacing w:before="259" w:line="238" w:lineRule="auto"/>
        <w:ind w:left="2385"/>
        <w:rPr>
          <w:rFonts w:hint="eastAsia"/>
          <w:sz w:val="76"/>
          <w:szCs w:val="76"/>
          <w:lang w:val="en-US" w:eastAsia="zh-CN"/>
        </w:rPr>
      </w:pPr>
    </w:p>
    <w:p w14:paraId="371EE200">
      <w:pPr>
        <w:pStyle w:val="2"/>
        <w:spacing w:before="259" w:line="238" w:lineRule="auto"/>
        <w:ind w:left="2385"/>
        <w:rPr>
          <w:rFonts w:hint="eastAsia" w:ascii="方正小标宋简体" w:hAnsi="方正小标宋简体" w:eastAsia="方正小标宋简体" w:cs="方正小标宋简体"/>
          <w:sz w:val="76"/>
          <w:szCs w:val="7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76"/>
          <w:szCs w:val="76"/>
          <w:lang w:val="en-US" w:eastAsia="zh-CN"/>
        </w:rPr>
        <w:t>哈尔滨工程大学</w:t>
      </w:r>
    </w:p>
    <w:p w14:paraId="427BB279">
      <w:pPr>
        <w:pStyle w:val="2"/>
        <w:spacing w:before="217" w:line="219" w:lineRule="auto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52"/>
          <w:szCs w:val="52"/>
        </w:rPr>
        <w:t>机构编制设置与调整申请表</w:t>
      </w:r>
    </w:p>
    <w:p w14:paraId="4D35398A">
      <w:pPr>
        <w:spacing w:line="272" w:lineRule="auto"/>
        <w:rPr>
          <w:rFonts w:ascii="Arial"/>
          <w:sz w:val="21"/>
        </w:rPr>
      </w:pPr>
    </w:p>
    <w:p w14:paraId="013AAB0A">
      <w:pPr>
        <w:spacing w:line="272" w:lineRule="auto"/>
        <w:rPr>
          <w:rFonts w:ascii="Arial"/>
          <w:sz w:val="21"/>
        </w:rPr>
      </w:pPr>
    </w:p>
    <w:p w14:paraId="73B423B5">
      <w:pPr>
        <w:spacing w:line="273" w:lineRule="auto"/>
        <w:rPr>
          <w:rFonts w:ascii="Arial"/>
          <w:sz w:val="21"/>
        </w:rPr>
      </w:pPr>
    </w:p>
    <w:p w14:paraId="0DFEE4D5">
      <w:pPr>
        <w:spacing w:line="273" w:lineRule="auto"/>
        <w:rPr>
          <w:rFonts w:ascii="Arial"/>
          <w:sz w:val="21"/>
        </w:rPr>
      </w:pPr>
    </w:p>
    <w:p w14:paraId="35D2E0B6">
      <w:pPr>
        <w:spacing w:line="273" w:lineRule="auto"/>
        <w:rPr>
          <w:rFonts w:ascii="Arial"/>
          <w:sz w:val="21"/>
        </w:rPr>
      </w:pPr>
    </w:p>
    <w:p w14:paraId="2BA5E411">
      <w:pPr>
        <w:spacing w:line="3460" w:lineRule="exact"/>
        <w:ind w:firstLine="3644"/>
      </w:pPr>
      <w:r>
        <w:rPr>
          <w:position w:val="-69"/>
        </w:rPr>
        <w:drawing>
          <wp:inline distT="0" distB="0" distL="0" distR="0">
            <wp:extent cx="2190750" cy="2196465"/>
            <wp:effectExtent l="0" t="0" r="0" b="13335"/>
            <wp:docPr id="2" name="IM 2" descr="H:/PPT/@@@模板/校徽（彩色）.png校徽（彩色）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 descr="H:/PPT/@@@模板/校徽（彩色）.png校徽（彩色）"/>
                    <pic:cNvPicPr/>
                  </pic:nvPicPr>
                  <pic:blipFill>
                    <a:blip r:embed="rId9"/>
                    <a:srcRect l="2428" r="242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3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B07E5">
      <w:pPr>
        <w:spacing w:line="306" w:lineRule="auto"/>
        <w:rPr>
          <w:rFonts w:ascii="Arial"/>
          <w:sz w:val="21"/>
        </w:rPr>
      </w:pPr>
    </w:p>
    <w:p w14:paraId="308F9706">
      <w:pPr>
        <w:spacing w:line="306" w:lineRule="auto"/>
        <w:rPr>
          <w:rFonts w:ascii="Arial"/>
          <w:sz w:val="21"/>
        </w:rPr>
      </w:pPr>
    </w:p>
    <w:p w14:paraId="59BC6275">
      <w:pPr>
        <w:spacing w:line="307" w:lineRule="auto"/>
        <w:rPr>
          <w:rFonts w:ascii="Arial"/>
          <w:sz w:val="21"/>
        </w:rPr>
      </w:pPr>
    </w:p>
    <w:p w14:paraId="5C4C4BD8">
      <w:pPr>
        <w:pStyle w:val="2"/>
        <w:spacing w:before="121" w:line="219" w:lineRule="auto"/>
        <w:ind w:left="195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申请单位：</w:t>
      </w:r>
      <w:r>
        <w:rPr>
          <w:rFonts w:hint="eastAsia" w:ascii="仿宋_GB2312" w:hAnsi="仿宋_GB2312" w:eastAsia="仿宋_GB2312" w:cs="仿宋_GB2312"/>
          <w:spacing w:val="-11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    </w:t>
      </w:r>
    </w:p>
    <w:p w14:paraId="7C67DF1F">
      <w:pPr>
        <w:pStyle w:val="2"/>
        <w:spacing w:before="316" w:line="221" w:lineRule="auto"/>
        <w:ind w:left="195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联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人 ：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  <w:u w:val="single" w:color="auto"/>
        </w:rPr>
        <w:t xml:space="preserve">                          </w:t>
      </w:r>
    </w:p>
    <w:p w14:paraId="538361EE">
      <w:pPr>
        <w:pStyle w:val="2"/>
        <w:spacing w:before="317" w:line="221" w:lineRule="auto"/>
        <w:ind w:left="195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pacing w:val="-8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    </w:t>
      </w:r>
    </w:p>
    <w:p w14:paraId="34806438">
      <w:pPr>
        <w:pStyle w:val="2"/>
        <w:spacing w:before="302" w:line="229" w:lineRule="auto"/>
        <w:ind w:left="195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填表日期：</w:t>
      </w:r>
      <w:r>
        <w:rPr>
          <w:rFonts w:hint="eastAsia" w:ascii="仿宋_GB2312" w:hAnsi="仿宋_GB2312" w:eastAsia="仿宋_GB2312" w:cs="仿宋_GB2312"/>
          <w:spacing w:val="-8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u w:val="single" w:color="auto"/>
        </w:rPr>
        <w:t xml:space="preserve">       </w:t>
      </w:r>
      <w:r>
        <w:rPr>
          <w:rFonts w:hint="eastAsia" w:ascii="仿宋_GB2312" w:hAnsi="仿宋_GB2312" w:eastAsia="仿宋_GB2312" w:cs="仿宋_GB2312"/>
          <w:spacing w:val="-5"/>
          <w:position w:val="-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187"/>
          <w:position w:val="-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1"/>
          <w:position w:val="-1"/>
          <w:sz w:val="32"/>
          <w:szCs w:val="32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-5"/>
          <w:positio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143"/>
          <w:position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25"/>
          <w:position w:val="1"/>
          <w:sz w:val="32"/>
          <w:szCs w:val="32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-155"/>
          <w:position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  <w:position w:val="1"/>
          <w:sz w:val="32"/>
          <w:szCs w:val="32"/>
        </w:rPr>
        <w:t>日</w:t>
      </w:r>
    </w:p>
    <w:p w14:paraId="4EDE4CD6">
      <w:pPr>
        <w:spacing w:line="306" w:lineRule="auto"/>
        <w:rPr>
          <w:rFonts w:ascii="Arial"/>
          <w:sz w:val="32"/>
          <w:szCs w:val="32"/>
        </w:rPr>
      </w:pPr>
    </w:p>
    <w:p w14:paraId="47C05688">
      <w:pPr>
        <w:spacing w:line="306" w:lineRule="auto"/>
        <w:rPr>
          <w:rFonts w:ascii="Arial"/>
          <w:sz w:val="21"/>
        </w:rPr>
      </w:pPr>
    </w:p>
    <w:p w14:paraId="42DA9EC1">
      <w:pPr>
        <w:spacing w:line="306" w:lineRule="auto"/>
        <w:rPr>
          <w:rFonts w:ascii="Arial"/>
          <w:sz w:val="21"/>
        </w:rPr>
      </w:pPr>
    </w:p>
    <w:p w14:paraId="19A9EC18">
      <w:pPr>
        <w:pStyle w:val="2"/>
        <w:spacing w:before="120" w:line="372" w:lineRule="auto"/>
        <w:ind w:left="0" w:leftChars="0" w:right="0" w:rightChars="0" w:firstLine="0" w:firstLineChars="0"/>
        <w:jc w:val="center"/>
      </w:pPr>
      <w:r>
        <w:rPr>
          <w:rFonts w:hint="default" w:ascii="Times New Roman" w:hAnsi="Times New Roman" w:eastAsia="仿宋_GB2312" w:cs="Times New Roman"/>
          <w:spacing w:val="-30"/>
          <w:lang w:val="en-US" w:eastAsia="zh-CN"/>
        </w:rPr>
        <w:t>机构编制领导小组</w:t>
      </w:r>
      <w:r>
        <w:rPr>
          <w:rFonts w:hint="default" w:ascii="Times New Roman" w:hAnsi="Times New Roman" w:eastAsia="仿宋_GB2312" w:cs="Times New Roman"/>
          <w:spacing w:val="-30"/>
        </w:rPr>
        <w:t>办公室</w:t>
      </w:r>
      <w:r>
        <w:rPr>
          <w:rFonts w:hint="default" w:ascii="Times New Roman" w:hAnsi="Times New Roman" w:eastAsia="仿宋_GB2312" w:cs="Times New Roman"/>
          <w:spacing w:val="-30"/>
        </w:rPr>
        <w:br w:type="textWrapping"/>
      </w:r>
      <w:r>
        <w:rPr>
          <w:rFonts w:hint="default" w:ascii="Times New Roman" w:hAnsi="Times New Roman" w:eastAsia="仿宋_GB2312" w:cs="Times New Roman"/>
          <w:spacing w:val="8"/>
        </w:rPr>
        <w:t>2025年5月制表</w:t>
      </w:r>
    </w:p>
    <w:p w14:paraId="48AC0426">
      <w:pPr>
        <w:spacing w:line="372" w:lineRule="auto"/>
        <w:sectPr>
          <w:footerReference r:id="rId5" w:type="default"/>
          <w:pgSz w:w="14480" w:h="20480"/>
          <w:pgMar w:top="1740" w:right="2172" w:bottom="2167" w:left="1925" w:header="0" w:footer="1687" w:gutter="0"/>
          <w:cols w:space="720" w:num="1"/>
        </w:sectPr>
      </w:pPr>
    </w:p>
    <w:tbl>
      <w:tblPr>
        <w:tblStyle w:val="6"/>
        <w:tblW w:w="106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8297"/>
      </w:tblGrid>
      <w:tr w14:paraId="3384C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402" w:type="dxa"/>
            <w:vAlign w:val="center"/>
          </w:tcPr>
          <w:p w14:paraId="3254D4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申请单位</w:t>
            </w:r>
          </w:p>
        </w:tc>
        <w:tc>
          <w:tcPr>
            <w:tcW w:w="8297" w:type="dxa"/>
            <w:vAlign w:val="center"/>
          </w:tcPr>
          <w:p w14:paraId="5A31BD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E6B77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2402" w:type="dxa"/>
            <w:vAlign w:val="center"/>
          </w:tcPr>
          <w:p w14:paraId="19B456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机构编制</w:t>
            </w: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调整概况</w:t>
            </w:r>
          </w:p>
        </w:tc>
        <w:tc>
          <w:tcPr>
            <w:tcW w:w="8297" w:type="dxa"/>
            <w:vAlign w:val="center"/>
          </w:tcPr>
          <w:p w14:paraId="0AA979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617A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6" w:hRule="atLeast"/>
        </w:trPr>
        <w:tc>
          <w:tcPr>
            <w:tcW w:w="10699" w:type="dxa"/>
            <w:gridSpan w:val="2"/>
            <w:vAlign w:val="top"/>
          </w:tcPr>
          <w:p w14:paraId="12F3C2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18467B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494"/>
              <w:textAlignment w:val="baseline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2"/>
                <w:sz w:val="32"/>
                <w:szCs w:val="32"/>
              </w:rPr>
              <w:t>调整必要性</w:t>
            </w:r>
          </w:p>
          <w:p w14:paraId="2748CF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605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/>
                <w:iCs/>
                <w:spacing w:val="3"/>
                <w:sz w:val="32"/>
                <w:szCs w:val="32"/>
              </w:rPr>
              <w:t>(包括机构沿革与现状，调整的必要性、可行性等)</w:t>
            </w:r>
          </w:p>
        </w:tc>
      </w:tr>
      <w:tr w14:paraId="2E836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1" w:hRule="atLeast"/>
        </w:trPr>
        <w:tc>
          <w:tcPr>
            <w:tcW w:w="10699" w:type="dxa"/>
            <w:gridSpan w:val="2"/>
            <w:vAlign w:val="top"/>
          </w:tcPr>
          <w:p w14:paraId="4E6EF8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A75E5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984"/>
              <w:textAlignment w:val="baseline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1"/>
                <w:sz w:val="32"/>
                <w:szCs w:val="32"/>
              </w:rPr>
              <w:t>同类学校调研情况</w:t>
            </w:r>
          </w:p>
          <w:p w14:paraId="646DED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65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/>
                <w:iCs/>
                <w:spacing w:val="3"/>
                <w:sz w:val="32"/>
                <w:szCs w:val="32"/>
              </w:rPr>
              <w:t>(包括同类院校机构设置、领导职数、人员编制等情</w:t>
            </w:r>
            <w:r>
              <w:rPr>
                <w:rFonts w:hint="default" w:ascii="Times New Roman" w:hAnsi="Times New Roman" w:eastAsia="仿宋_GB2312" w:cs="Times New Roman"/>
                <w:i/>
                <w:iCs/>
                <w:spacing w:val="2"/>
                <w:sz w:val="32"/>
                <w:szCs w:val="32"/>
              </w:rPr>
              <w:t>况)</w:t>
            </w:r>
          </w:p>
        </w:tc>
      </w:tr>
    </w:tbl>
    <w:p w14:paraId="54431159">
      <w:pPr>
        <w:rPr>
          <w:rFonts w:ascii="Arial"/>
          <w:sz w:val="21"/>
        </w:rPr>
      </w:pPr>
    </w:p>
    <w:p w14:paraId="0F125FE9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4480" w:h="20480"/>
          <w:pgMar w:top="1740" w:right="1834" w:bottom="2176" w:left="1935" w:header="0" w:footer="1680" w:gutter="0"/>
          <w:cols w:space="720" w:num="1"/>
        </w:sectPr>
      </w:pPr>
    </w:p>
    <w:tbl>
      <w:tblPr>
        <w:tblStyle w:val="6"/>
        <w:tblW w:w="10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3"/>
        <w:gridCol w:w="8287"/>
      </w:tblGrid>
      <w:tr w14:paraId="0F2B3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1" w:hRule="atLeast"/>
        </w:trPr>
        <w:tc>
          <w:tcPr>
            <w:tcW w:w="10690" w:type="dxa"/>
            <w:gridSpan w:val="2"/>
            <w:vAlign w:val="top"/>
          </w:tcPr>
          <w:p w14:paraId="1838111B">
            <w:pPr>
              <w:spacing w:line="267" w:lineRule="auto"/>
              <w:rPr>
                <w:rFonts w:ascii="Arial"/>
                <w:sz w:val="21"/>
              </w:rPr>
            </w:pPr>
          </w:p>
          <w:p w14:paraId="32A3FFC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314"/>
              <w:textAlignment w:val="baseline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2"/>
                <w:sz w:val="34"/>
                <w:szCs w:val="34"/>
              </w:rPr>
              <w:t>具体调整方案</w:t>
            </w:r>
          </w:p>
          <w:p w14:paraId="607F1A4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4"/>
              <w:textAlignment w:val="baseline"/>
              <w:rPr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pacing w:val="3"/>
                <w:sz w:val="34"/>
                <w:szCs w:val="34"/>
              </w:rPr>
              <w:t>(包括新增设/调整机构职能、岗位职责、</w:t>
            </w:r>
            <w:r>
              <w:rPr>
                <w:rFonts w:hint="eastAsia" w:ascii="仿宋_GB2312" w:hAnsi="仿宋_GB2312" w:eastAsia="仿宋_GB2312" w:cs="仿宋_GB2312"/>
                <w:i/>
                <w:iCs/>
                <w:spacing w:val="2"/>
                <w:sz w:val="34"/>
                <w:szCs w:val="34"/>
              </w:rPr>
              <w:t>人员编制情况等)</w:t>
            </w:r>
          </w:p>
        </w:tc>
      </w:tr>
      <w:tr w14:paraId="2E2BCB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8" w:hRule="atLeast"/>
        </w:trPr>
        <w:tc>
          <w:tcPr>
            <w:tcW w:w="2403" w:type="dxa"/>
            <w:vAlign w:val="top"/>
          </w:tcPr>
          <w:p w14:paraId="3230E45A">
            <w:pPr>
              <w:spacing w:line="307" w:lineRule="auto"/>
              <w:rPr>
                <w:rFonts w:hint="eastAsia" w:ascii="方正小标宋简体" w:hAnsi="方正小标宋简体" w:eastAsia="方正小标宋简体" w:cs="方正小标宋简体"/>
                <w:sz w:val="21"/>
              </w:rPr>
            </w:pPr>
          </w:p>
          <w:p w14:paraId="2C1271D1">
            <w:pPr>
              <w:pStyle w:val="7"/>
              <w:spacing w:before="111" w:line="219" w:lineRule="auto"/>
              <w:ind w:left="514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3"/>
                <w:sz w:val="34"/>
                <w:szCs w:val="34"/>
              </w:rPr>
              <w:t>申请单位</w:t>
            </w:r>
          </w:p>
          <w:p w14:paraId="53A673C8">
            <w:pPr>
              <w:pStyle w:val="7"/>
              <w:spacing w:before="126" w:line="219" w:lineRule="auto"/>
              <w:ind w:left="684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4"/>
                <w:sz w:val="34"/>
                <w:szCs w:val="34"/>
              </w:rPr>
              <w:t>负责人</w:t>
            </w:r>
          </w:p>
          <w:p w14:paraId="4FEB1209">
            <w:pPr>
              <w:pStyle w:val="7"/>
              <w:spacing w:before="126" w:line="219" w:lineRule="auto"/>
              <w:ind w:left="854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8"/>
                <w:sz w:val="34"/>
                <w:szCs w:val="34"/>
              </w:rPr>
              <w:t>意见</w:t>
            </w:r>
          </w:p>
        </w:tc>
        <w:tc>
          <w:tcPr>
            <w:tcW w:w="8287" w:type="dxa"/>
            <w:vAlign w:val="top"/>
          </w:tcPr>
          <w:p w14:paraId="7E54365F">
            <w:pPr>
              <w:spacing w:line="25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DFA8B94">
            <w:pPr>
              <w:spacing w:line="25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362BCD50">
            <w:pPr>
              <w:spacing w:line="25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E0DAB81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6B61C4F">
            <w:pPr>
              <w:pStyle w:val="7"/>
              <w:spacing w:before="88" w:line="219" w:lineRule="auto"/>
              <w:ind w:left="325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负责人(签字):</w:t>
            </w:r>
          </w:p>
          <w:p w14:paraId="2C754E64">
            <w:pPr>
              <w:spacing w:line="248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49486522">
            <w:pPr>
              <w:pStyle w:val="7"/>
              <w:spacing w:before="88" w:line="219" w:lineRule="auto"/>
              <w:ind w:left="334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单 位</w:t>
            </w:r>
            <w:r>
              <w:rPr>
                <w:rFonts w:hint="eastAsia" w:ascii="仿宋_GB2312" w:hAnsi="仿宋_GB2312" w:eastAsia="仿宋_GB2312" w:cs="仿宋_GB2312"/>
                <w:spacing w:val="-1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盖 章</w:t>
            </w:r>
            <w:r>
              <w:rPr>
                <w:rFonts w:hint="eastAsia" w:ascii="仿宋_GB2312" w:hAnsi="仿宋_GB2312" w:eastAsia="仿宋_GB2312" w:cs="仿宋_GB2312"/>
                <w:spacing w:val="-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：</w:t>
            </w:r>
          </w:p>
          <w:p w14:paraId="1B14C984">
            <w:pPr>
              <w:pStyle w:val="7"/>
              <w:spacing w:before="281" w:line="219" w:lineRule="auto"/>
              <w:ind w:left="540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2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日</w:t>
            </w:r>
          </w:p>
        </w:tc>
      </w:tr>
      <w:tr w14:paraId="1843F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8" w:hRule="atLeast"/>
        </w:trPr>
        <w:tc>
          <w:tcPr>
            <w:tcW w:w="2403" w:type="dxa"/>
            <w:vAlign w:val="top"/>
          </w:tcPr>
          <w:p w14:paraId="615C6D51">
            <w:pPr>
              <w:spacing w:line="318" w:lineRule="auto"/>
              <w:rPr>
                <w:rFonts w:hint="eastAsia" w:ascii="方正小标宋简体" w:hAnsi="方正小标宋简体" w:eastAsia="方正小标宋简体" w:cs="方正小标宋简体"/>
                <w:sz w:val="21"/>
              </w:rPr>
            </w:pPr>
          </w:p>
          <w:p w14:paraId="41F8D35A">
            <w:pPr>
              <w:pStyle w:val="7"/>
              <w:spacing w:before="111" w:line="219" w:lineRule="auto"/>
              <w:ind w:left="344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12"/>
                <w:sz w:val="34"/>
                <w:szCs w:val="34"/>
              </w:rPr>
              <w:t>分管(联系)</w:t>
            </w:r>
          </w:p>
          <w:p w14:paraId="26F34654">
            <w:pPr>
              <w:pStyle w:val="7"/>
              <w:spacing w:before="137" w:line="220" w:lineRule="auto"/>
              <w:ind w:left="684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7"/>
                <w:sz w:val="34"/>
                <w:szCs w:val="34"/>
              </w:rPr>
              <w:t>校领导</w:t>
            </w:r>
          </w:p>
          <w:p w14:paraId="5624E982">
            <w:pPr>
              <w:pStyle w:val="7"/>
              <w:spacing w:before="124" w:line="219" w:lineRule="auto"/>
              <w:ind w:left="854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8"/>
                <w:sz w:val="34"/>
                <w:szCs w:val="34"/>
              </w:rPr>
              <w:t>意见</w:t>
            </w:r>
          </w:p>
        </w:tc>
        <w:tc>
          <w:tcPr>
            <w:tcW w:w="8287" w:type="dxa"/>
            <w:vAlign w:val="top"/>
          </w:tcPr>
          <w:p w14:paraId="4FA6F61B">
            <w:pPr>
              <w:spacing w:line="26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7F6A81B">
            <w:pPr>
              <w:spacing w:line="26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BAEB04A">
            <w:pPr>
              <w:spacing w:line="26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228731B2">
            <w:pPr>
              <w:spacing w:line="262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5102B5A">
            <w:pPr>
              <w:spacing w:line="262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2CCF3764">
            <w:pPr>
              <w:spacing w:line="262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08FA63D">
            <w:pPr>
              <w:pStyle w:val="7"/>
              <w:spacing w:before="88" w:line="219" w:lineRule="auto"/>
              <w:ind w:left="325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负责人(签字):</w:t>
            </w:r>
          </w:p>
          <w:p w14:paraId="0A8AE1CB">
            <w:pPr>
              <w:pStyle w:val="7"/>
              <w:spacing w:before="269" w:line="219" w:lineRule="auto"/>
              <w:ind w:left="548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2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日</w:t>
            </w:r>
          </w:p>
        </w:tc>
      </w:tr>
      <w:tr w14:paraId="07AEA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2" w:hRule="atLeast"/>
        </w:trPr>
        <w:tc>
          <w:tcPr>
            <w:tcW w:w="2403" w:type="dxa"/>
            <w:vAlign w:val="top"/>
          </w:tcPr>
          <w:p w14:paraId="3E94FDDE">
            <w:pPr>
              <w:spacing w:line="244" w:lineRule="auto"/>
              <w:rPr>
                <w:rFonts w:hint="eastAsia" w:ascii="方正小标宋简体" w:hAnsi="方正小标宋简体" w:eastAsia="方正小标宋简体" w:cs="方正小标宋简体"/>
                <w:sz w:val="21"/>
              </w:rPr>
            </w:pPr>
          </w:p>
          <w:p w14:paraId="2FC0EF09">
            <w:pPr>
              <w:spacing w:line="244" w:lineRule="auto"/>
              <w:rPr>
                <w:rFonts w:hint="eastAsia" w:ascii="方正小标宋简体" w:hAnsi="方正小标宋简体" w:eastAsia="方正小标宋简体" w:cs="方正小标宋简体"/>
                <w:sz w:val="21"/>
              </w:rPr>
            </w:pPr>
          </w:p>
          <w:p w14:paraId="02C5A6CD">
            <w:pPr>
              <w:spacing w:line="244" w:lineRule="auto"/>
              <w:rPr>
                <w:rFonts w:hint="eastAsia" w:ascii="方正小标宋简体" w:hAnsi="方正小标宋简体" w:eastAsia="方正小标宋简体" w:cs="方正小标宋简体"/>
                <w:sz w:val="21"/>
              </w:rPr>
            </w:pPr>
          </w:p>
          <w:p w14:paraId="223CAF6C">
            <w:pPr>
              <w:spacing w:line="245" w:lineRule="auto"/>
              <w:rPr>
                <w:rFonts w:hint="eastAsia" w:ascii="方正小标宋简体" w:hAnsi="方正小标宋简体" w:eastAsia="方正小标宋简体" w:cs="方正小标宋简体"/>
                <w:sz w:val="21"/>
              </w:rPr>
            </w:pPr>
          </w:p>
          <w:p w14:paraId="55DAA79E">
            <w:pPr>
              <w:pStyle w:val="7"/>
              <w:spacing w:before="110" w:line="295" w:lineRule="auto"/>
              <w:ind w:left="0" w:leftChars="0" w:right="0" w:rightChars="0"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sz w:val="34"/>
                <w:szCs w:val="3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7"/>
                <w:sz w:val="34"/>
                <w:szCs w:val="34"/>
              </w:rPr>
              <w:t>机构编制</w:t>
            </w:r>
            <w:r>
              <w:rPr>
                <w:rFonts w:hint="eastAsia" w:ascii="方正小标宋简体" w:hAnsi="方正小标宋简体" w:eastAsia="方正小标宋简体" w:cs="方正小标宋简体"/>
                <w:spacing w:val="7"/>
                <w:sz w:val="34"/>
                <w:szCs w:val="34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spacing w:val="3"/>
                <w:sz w:val="34"/>
                <w:szCs w:val="34"/>
                <w:lang w:val="en-US" w:eastAsia="zh-CN"/>
              </w:rPr>
              <w:t>领导小组</w:t>
            </w:r>
            <w:r>
              <w:rPr>
                <w:rFonts w:hint="eastAsia" w:ascii="方正小标宋简体" w:hAnsi="方正小标宋简体" w:eastAsia="方正小标宋简体" w:cs="方正小标宋简体"/>
                <w:spacing w:val="3"/>
                <w:sz w:val="34"/>
                <w:szCs w:val="34"/>
                <w:lang w:val="en-US" w:eastAsia="zh-CN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spacing w:val="3"/>
                <w:sz w:val="34"/>
                <w:szCs w:val="34"/>
              </w:rPr>
              <w:t>意见</w:t>
            </w:r>
          </w:p>
        </w:tc>
        <w:tc>
          <w:tcPr>
            <w:tcW w:w="8287" w:type="dxa"/>
            <w:vAlign w:val="top"/>
          </w:tcPr>
          <w:p w14:paraId="7AAA456C">
            <w:pPr>
              <w:pStyle w:val="7"/>
              <w:spacing w:before="317" w:line="219" w:lineRule="auto"/>
              <w:ind w:left="14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4"/>
              </w:rPr>
              <w:t>机构编制</w:t>
            </w:r>
            <w:r>
              <w:rPr>
                <w:rFonts w:hint="eastAsia" w:ascii="仿宋_GB2312" w:hAnsi="仿宋_GB2312" w:eastAsia="仿宋_GB2312" w:cs="仿宋_GB2312"/>
                <w:spacing w:val="64"/>
                <w:lang w:val="en-US" w:eastAsia="zh-CN"/>
              </w:rPr>
              <w:t>领导小组</w:t>
            </w:r>
            <w:r>
              <w:rPr>
                <w:rFonts w:hint="eastAsia" w:ascii="仿宋_GB2312" w:hAnsi="仿宋_GB2312" w:eastAsia="仿宋_GB2312" w:cs="仿宋_GB2312"/>
                <w:spacing w:val="64"/>
              </w:rPr>
              <w:t>审议意见</w:t>
            </w:r>
            <w:r>
              <w:rPr>
                <w:rFonts w:hint="eastAsia" w:ascii="仿宋_GB2312" w:hAnsi="仿宋_GB2312" w:eastAsia="仿宋_GB2312" w:cs="仿宋_GB2312"/>
                <w:spacing w:val="-5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4"/>
              </w:rPr>
              <w:t>：</w:t>
            </w:r>
          </w:p>
          <w:p w14:paraId="1E8F9455">
            <w:pPr>
              <w:spacing w:line="263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4DD46A30">
            <w:pPr>
              <w:spacing w:line="263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8A5B5EC">
            <w:pPr>
              <w:spacing w:line="263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93A5416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2ABCC90E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E18A4AE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850D883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11C5454D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1AB99AB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15EA07BD"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917A3AE">
            <w:pPr>
              <w:pStyle w:val="7"/>
              <w:spacing w:before="88" w:line="219" w:lineRule="auto"/>
              <w:ind w:left="325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负责人(签字):</w:t>
            </w:r>
          </w:p>
          <w:p w14:paraId="3352225B">
            <w:pPr>
              <w:pStyle w:val="7"/>
              <w:spacing w:before="309" w:line="219" w:lineRule="auto"/>
              <w:ind w:left="535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日</w:t>
            </w:r>
          </w:p>
        </w:tc>
      </w:tr>
    </w:tbl>
    <w:p w14:paraId="1632BC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提示：须后附机构编制设置与调整详细方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案</w:t>
      </w:r>
    </w:p>
    <w:sectPr>
      <w:footerReference r:id="rId7" w:type="default"/>
      <w:pgSz w:w="14480" w:h="20480"/>
      <w:pgMar w:top="1740" w:right="1844" w:bottom="2195" w:left="1935" w:header="0" w:footer="168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D5F51">
    <w:pPr>
      <w:pStyle w:val="2"/>
      <w:spacing w:before="1" w:line="234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3548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21D0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7820CD"/>
    <w:rsid w:val="0E0E325C"/>
    <w:rsid w:val="64D408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7"/>
      <w:szCs w:val="37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242</Words>
  <Characters>248</Characters>
  <TotalTime>12</TotalTime>
  <ScaleCrop>false</ScaleCrop>
  <LinksUpToDate>false</LinksUpToDate>
  <CharactersWithSpaces>379</CharactersWithSpaces>
  <Application>WPS Office_12.1.0.23539_F1E327BC-269C-435d-A152-05C5408002CA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2025-10-10T16:53:00Z</dcterms:created>
  <dc:creator>WeiKun</dc:creator>
  <cp:lastModifiedBy>否极泰来</cp:lastModifiedBy>
  <dcterms:modified xsi:type="dcterms:W3CDTF">2025-11-27T07:14:25Z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2025-10-10T16:53:28Z</vt:filetime>
  </property>
  <property fmtid="{D5CDD505-2E9C-101B-9397-08002B2CF9AE}" pid="4" name="UsrData">
    <vt:lpwstr>68e8c9845f2ab6001f43b35awl</vt:lpwstr>
  </property>
  <property fmtid="{D5CDD505-2E9C-101B-9397-08002B2CF9AE}" pid="5" name="KSOTemplateDocerSaveRecord">
    <vt:lpwstr>eyJoZGlkIjoiZWI2OWE1ODA3MTcyM2Q1M2EwZDMyNDdmN2IyMGViNjIiLCJ1c2VySWQiOiI1NDY2NTgyMTEifQ==</vt:lpwstr>
  </property>
  <property fmtid="{D5CDD505-2E9C-101B-9397-08002B2CF9AE}" pid="6" name="KSOProductBuildVer">
    <vt:lpwstr>2052-12.1.0.23539</vt:lpwstr>
  </property>
  <property fmtid="{D5CDD505-2E9C-101B-9397-08002B2CF9AE}" pid="7" name="ICV">
    <vt:lpwstr>159BA59C3D5A4B58881DC505E2A9B64C_13</vt:lpwstr>
  </property>
</Properties>
</file>